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1" w:type="dxa"/>
        <w:jc w:val="center"/>
        <w:tblLook w:val="0000" w:firstRow="0" w:lastRow="0" w:firstColumn="0" w:lastColumn="0" w:noHBand="0" w:noVBand="0"/>
      </w:tblPr>
      <w:tblGrid>
        <w:gridCol w:w="4150"/>
        <w:gridCol w:w="5661"/>
      </w:tblGrid>
      <w:tr w:rsidR="00105610" w:rsidRPr="00CE2D4C" w:rsidTr="00E359A3">
        <w:trPr>
          <w:jc w:val="center"/>
        </w:trPr>
        <w:tc>
          <w:tcPr>
            <w:tcW w:w="4150" w:type="dxa"/>
          </w:tcPr>
          <w:p w:rsidR="00105610" w:rsidRPr="00CE2D4C" w:rsidRDefault="00105610" w:rsidP="000600D4">
            <w:pPr>
              <w:tabs>
                <w:tab w:val="left" w:pos="612"/>
                <w:tab w:val="center" w:pos="1818"/>
              </w:tabs>
              <w:jc w:val="center"/>
              <w:rPr>
                <w:sz w:val="26"/>
                <w:szCs w:val="26"/>
              </w:rPr>
            </w:pPr>
            <w:r w:rsidRPr="00CE2D4C">
              <w:rPr>
                <w:sz w:val="26"/>
                <w:szCs w:val="26"/>
              </w:rPr>
              <w:t>BỘ Y TẾ</w:t>
            </w:r>
          </w:p>
          <w:p w:rsidR="00105610" w:rsidRPr="00CE2D4C" w:rsidRDefault="00105610" w:rsidP="000600D4">
            <w:pPr>
              <w:tabs>
                <w:tab w:val="left" w:pos="612"/>
                <w:tab w:val="center" w:pos="1818"/>
              </w:tabs>
              <w:jc w:val="center"/>
              <w:rPr>
                <w:b/>
                <w:sz w:val="26"/>
                <w:szCs w:val="26"/>
              </w:rPr>
            </w:pPr>
            <w:r w:rsidRPr="00CE2D4C">
              <w:rPr>
                <w:b/>
                <w:sz w:val="26"/>
                <w:szCs w:val="26"/>
              </w:rPr>
              <w:t xml:space="preserve">CỤC KHOA HỌC CÔNG NGHỆ </w:t>
            </w:r>
          </w:p>
          <w:p w:rsidR="00105610" w:rsidRPr="00CE2D4C" w:rsidRDefault="00105610" w:rsidP="000600D4">
            <w:pPr>
              <w:tabs>
                <w:tab w:val="left" w:pos="612"/>
                <w:tab w:val="center" w:pos="1818"/>
              </w:tabs>
              <w:jc w:val="center"/>
              <w:rPr>
                <w:b/>
                <w:sz w:val="26"/>
                <w:szCs w:val="26"/>
              </w:rPr>
            </w:pPr>
            <w:r w:rsidRPr="00CE2D4C">
              <w:rPr>
                <w:b/>
                <w:sz w:val="26"/>
                <w:szCs w:val="26"/>
              </w:rPr>
              <w:t>VÀ ĐÀO TẠO</w:t>
            </w:r>
          </w:p>
          <w:p w:rsidR="00105610" w:rsidRPr="00CE2D4C" w:rsidRDefault="00CE7E6F" w:rsidP="000600D4">
            <w:pPr>
              <w:tabs>
                <w:tab w:val="left" w:pos="612"/>
                <w:tab w:val="center" w:pos="1818"/>
              </w:tabs>
              <w:spacing w:before="120" w:after="60"/>
              <w:jc w:val="center"/>
              <w:rPr>
                <w:sz w:val="26"/>
              </w:rPr>
            </w:pPr>
            <w:r>
              <w:rPr>
                <w:noProof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6" type="#_x0000_t32" style="position:absolute;left:0;text-align:left;margin-left:58.55pt;margin-top:.55pt;width:71.4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G5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"/>
              </w:pict>
            </w:r>
            <w:r w:rsidR="009259F1" w:rsidRPr="00CE2D4C">
              <w:rPr>
                <w:sz w:val="26"/>
              </w:rPr>
              <w:t>Số:        /K2ĐT-ĐT</w:t>
            </w:r>
          </w:p>
          <w:p w:rsidR="00105610" w:rsidRPr="00CE2D4C" w:rsidRDefault="00105610" w:rsidP="00E359A3">
            <w:pPr>
              <w:jc w:val="both"/>
              <w:rPr>
                <w:lang w:val="vi-VN"/>
              </w:rPr>
            </w:pPr>
            <w:r w:rsidRPr="00CE2D4C">
              <w:t xml:space="preserve">V/v </w:t>
            </w:r>
            <w:r w:rsidR="00183BB1">
              <w:t xml:space="preserve">bổ sung nội dung </w:t>
            </w:r>
            <w:r w:rsidR="004F5176" w:rsidRPr="00CE2D4C">
              <w:t>công bố công khai đáp ứng yêu cầu là cơ sở thực hành trong đào tạo khối ngành sức khoẻ trên cổng thông tin điện tử Bộ Y tế</w:t>
            </w:r>
          </w:p>
        </w:tc>
        <w:tc>
          <w:tcPr>
            <w:tcW w:w="5661" w:type="dxa"/>
          </w:tcPr>
          <w:p w:rsidR="00105610" w:rsidRPr="00CE2D4C" w:rsidRDefault="00105610" w:rsidP="000600D4">
            <w:pPr>
              <w:pStyle w:val="Heading1"/>
              <w:rPr>
                <w:rFonts w:ascii="Times New Roman" w:hAnsi="Times New Roman"/>
                <w:lang w:val="vi-VN"/>
              </w:rPr>
            </w:pPr>
            <w:r w:rsidRPr="00CE2D4C">
              <w:rPr>
                <w:rFonts w:ascii="Times New Roman" w:hAnsi="Times New Roman"/>
                <w:lang w:val="vi-VN"/>
              </w:rPr>
              <w:t>CỘNG HÒA XÃ HỘI CHỦ NGHĨA VIỆT NAM</w:t>
            </w:r>
          </w:p>
          <w:p w:rsidR="00105610" w:rsidRPr="00CE2D4C" w:rsidRDefault="00105610" w:rsidP="000600D4">
            <w:pPr>
              <w:jc w:val="center"/>
              <w:rPr>
                <w:b/>
                <w:sz w:val="28"/>
              </w:rPr>
            </w:pPr>
            <w:r w:rsidRPr="00CE2D4C">
              <w:rPr>
                <w:b/>
                <w:sz w:val="28"/>
              </w:rPr>
              <w:t>Độc lập - Tự do - Hạnh phúc</w:t>
            </w:r>
          </w:p>
          <w:p w:rsidR="00105610" w:rsidRPr="00CE2D4C" w:rsidRDefault="00CE7E6F" w:rsidP="000600D4">
            <w:pPr>
              <w:pStyle w:val="Heading1"/>
            </w:pPr>
            <w:r>
              <w:rPr>
                <w:noProof/>
                <w:lang w:val="en-GB" w:eastAsia="en-GB"/>
              </w:rPr>
              <w:pict>
                <v:shape id="AutoShape 11" o:spid="_x0000_s1027" type="#_x0000_t32" style="position:absolute;left:0;text-align:left;margin-left:59.05pt;margin-top:.55pt;width:154.9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fG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"/>
              </w:pict>
            </w:r>
          </w:p>
          <w:p w:rsidR="00105610" w:rsidRPr="00CE2D4C" w:rsidRDefault="00105610" w:rsidP="00105610">
            <w:pPr>
              <w:jc w:val="center"/>
              <w:rPr>
                <w:bCs/>
                <w:i/>
                <w:sz w:val="27"/>
                <w:szCs w:val="27"/>
              </w:rPr>
            </w:pPr>
            <w:r w:rsidRPr="00CE2D4C">
              <w:rPr>
                <w:bCs/>
                <w:i/>
                <w:sz w:val="27"/>
                <w:szCs w:val="27"/>
              </w:rPr>
              <w:t xml:space="preserve">Hà Nội, ngày     tháng  </w:t>
            </w:r>
            <w:r w:rsidR="00410F27" w:rsidRPr="00CE2D4C">
              <w:rPr>
                <w:bCs/>
                <w:i/>
                <w:sz w:val="27"/>
                <w:szCs w:val="27"/>
              </w:rPr>
              <w:t xml:space="preserve">  </w:t>
            </w:r>
            <w:r w:rsidRPr="00CE2D4C">
              <w:rPr>
                <w:bCs/>
                <w:i/>
                <w:sz w:val="27"/>
                <w:szCs w:val="27"/>
              </w:rPr>
              <w:t>năm 201</w:t>
            </w:r>
            <w:r w:rsidR="000579EE" w:rsidRPr="00CE2D4C">
              <w:rPr>
                <w:bCs/>
                <w:i/>
                <w:sz w:val="27"/>
                <w:szCs w:val="27"/>
              </w:rPr>
              <w:t>9</w:t>
            </w:r>
          </w:p>
        </w:tc>
      </w:tr>
    </w:tbl>
    <w:p w:rsidR="00105610" w:rsidRPr="00CE2D4C" w:rsidRDefault="00105610" w:rsidP="00105610">
      <w:pPr>
        <w:pStyle w:val="Heading5"/>
        <w:spacing w:before="240"/>
        <w:ind w:left="0" w:firstLine="0"/>
        <w:jc w:val="center"/>
        <w:rPr>
          <w:rFonts w:ascii="Times New Roman" w:hAnsi="Times New Roman"/>
        </w:rPr>
      </w:pPr>
      <w:r w:rsidRPr="00CE2D4C">
        <w:rPr>
          <w:rFonts w:ascii="Times New Roman" w:hAnsi="Times New Roman"/>
        </w:rPr>
        <w:t xml:space="preserve">Kính gửi:  </w:t>
      </w:r>
      <w:r w:rsidR="002224C0" w:rsidRPr="00CE2D4C">
        <w:rPr>
          <w:rFonts w:ascii="Times New Roman" w:hAnsi="Times New Roman"/>
        </w:rPr>
        <w:t>Văn phòng Bộ</w:t>
      </w:r>
    </w:p>
    <w:p w:rsidR="00105610" w:rsidRPr="00CE2D4C" w:rsidRDefault="00105610" w:rsidP="00105610">
      <w:pPr>
        <w:rPr>
          <w:sz w:val="28"/>
          <w:szCs w:val="28"/>
        </w:rPr>
      </w:pPr>
      <w:r w:rsidRPr="00CE2D4C">
        <w:rPr>
          <w:sz w:val="28"/>
          <w:szCs w:val="28"/>
        </w:rPr>
        <w:tab/>
      </w:r>
      <w:r w:rsidRPr="00CE2D4C">
        <w:rPr>
          <w:sz w:val="28"/>
          <w:szCs w:val="28"/>
        </w:rPr>
        <w:tab/>
      </w:r>
      <w:r w:rsidRPr="00CE2D4C">
        <w:rPr>
          <w:sz w:val="28"/>
          <w:szCs w:val="28"/>
        </w:rPr>
        <w:tab/>
      </w:r>
      <w:r w:rsidRPr="00CE2D4C">
        <w:rPr>
          <w:sz w:val="28"/>
          <w:szCs w:val="28"/>
        </w:rPr>
        <w:tab/>
      </w:r>
      <w:r w:rsidRPr="00CE2D4C">
        <w:rPr>
          <w:sz w:val="28"/>
          <w:szCs w:val="28"/>
        </w:rPr>
        <w:tab/>
      </w:r>
    </w:p>
    <w:p w:rsidR="0010725F" w:rsidRPr="00CE2D4C" w:rsidRDefault="0010725F" w:rsidP="005374D6">
      <w:pPr>
        <w:spacing w:before="120" w:line="264" w:lineRule="auto"/>
        <w:ind w:firstLine="720"/>
        <w:jc w:val="both"/>
        <w:rPr>
          <w:sz w:val="27"/>
          <w:szCs w:val="27"/>
        </w:rPr>
      </w:pPr>
      <w:r w:rsidRPr="00CE2D4C">
        <w:rPr>
          <w:sz w:val="27"/>
          <w:szCs w:val="27"/>
        </w:rPr>
        <w:t xml:space="preserve">Thực hiện Quyết định số 5126/QĐ-BYT ngày 10 tháng 11 năm 2017 của Bộ trưởng Bộ Y tế ban hành Kế hoạch triển khai thi hành Nghị định số 111/2017/NĐ-CP ngày 05 tháng 10 năm 2017 của Chính phủ quy định về tổ chức đào tạo thực hành trong đào tạo khối ngành sức khoẻ và Quyết định số 5125/QĐ-BYT ngày 10 tháng 11 năm 2017 của Bộ trưởng Bộ Y tế về việc công bố thủ tục hành chính mới thuộc phạm vi chức năng quản lý của Bộ Y tế theo yêu cầu của Nghị định, Cục Khoa học công nghệ và Đào tạo </w:t>
      </w:r>
      <w:r w:rsidR="00533521" w:rsidRPr="00CE2D4C">
        <w:rPr>
          <w:sz w:val="27"/>
          <w:szCs w:val="27"/>
        </w:rPr>
        <w:t>kính gửi Quý V</w:t>
      </w:r>
      <w:r w:rsidR="00867B4E" w:rsidRPr="00CE2D4C">
        <w:rPr>
          <w:sz w:val="27"/>
          <w:szCs w:val="27"/>
        </w:rPr>
        <w:t>ăn phòng Bộ Y tế H</w:t>
      </w:r>
      <w:r w:rsidRPr="00CE2D4C">
        <w:rPr>
          <w:sz w:val="27"/>
          <w:szCs w:val="27"/>
        </w:rPr>
        <w:t xml:space="preserve">ồ sơ </w:t>
      </w:r>
      <w:r w:rsidR="00183BB1">
        <w:rPr>
          <w:sz w:val="27"/>
          <w:szCs w:val="27"/>
        </w:rPr>
        <w:t xml:space="preserve">bổ sung </w:t>
      </w:r>
      <w:r w:rsidRPr="00CE2D4C">
        <w:rPr>
          <w:sz w:val="27"/>
          <w:szCs w:val="27"/>
        </w:rPr>
        <w:t xml:space="preserve">tự công </w:t>
      </w:r>
      <w:r w:rsidR="00C51E87" w:rsidRPr="00CE2D4C">
        <w:rPr>
          <w:sz w:val="27"/>
          <w:szCs w:val="27"/>
        </w:rPr>
        <w:t xml:space="preserve">bố đã được thẩm định đáp ứng yêu cầu là cơ sở thực hành trong đào tạo khối ngành sức khoẻ </w:t>
      </w:r>
      <w:r w:rsidR="005E30ED" w:rsidRPr="00CE2D4C">
        <w:rPr>
          <w:sz w:val="27"/>
          <w:szCs w:val="27"/>
        </w:rPr>
        <w:t xml:space="preserve">của </w:t>
      </w:r>
      <w:r w:rsidR="005E30ED" w:rsidRPr="00CE2D4C">
        <w:rPr>
          <w:b/>
          <w:sz w:val="27"/>
          <w:szCs w:val="27"/>
        </w:rPr>
        <w:t>Bệnh viện</w:t>
      </w:r>
      <w:r w:rsidR="00410F27" w:rsidRPr="00CE2D4C">
        <w:rPr>
          <w:b/>
          <w:sz w:val="27"/>
          <w:szCs w:val="27"/>
        </w:rPr>
        <w:t xml:space="preserve"> </w:t>
      </w:r>
      <w:r w:rsidR="00A63474">
        <w:rPr>
          <w:b/>
          <w:sz w:val="27"/>
          <w:szCs w:val="27"/>
        </w:rPr>
        <w:t>Thống Nhất</w:t>
      </w:r>
      <w:r w:rsidR="00533521" w:rsidRPr="00CE2D4C">
        <w:rPr>
          <w:b/>
          <w:sz w:val="27"/>
          <w:szCs w:val="27"/>
        </w:rPr>
        <w:t>.</w:t>
      </w:r>
    </w:p>
    <w:p w:rsidR="00577C11" w:rsidRPr="00CE2D4C" w:rsidRDefault="00C51E87" w:rsidP="005374D6">
      <w:pPr>
        <w:spacing w:before="120" w:line="264" w:lineRule="auto"/>
        <w:ind w:firstLine="720"/>
        <w:jc w:val="both"/>
        <w:rPr>
          <w:sz w:val="27"/>
          <w:szCs w:val="27"/>
        </w:rPr>
      </w:pPr>
      <w:r w:rsidRPr="00CE2D4C">
        <w:rPr>
          <w:sz w:val="27"/>
          <w:szCs w:val="27"/>
        </w:rPr>
        <w:t>Để phù hợp với quy định của Nghị định và các văn</w:t>
      </w:r>
      <w:r w:rsidR="00533521" w:rsidRPr="00CE2D4C">
        <w:rPr>
          <w:sz w:val="27"/>
          <w:szCs w:val="27"/>
        </w:rPr>
        <w:t xml:space="preserve"> bản liên quan kính đề nghị Quý </w:t>
      </w:r>
      <w:r w:rsidRPr="00CE2D4C">
        <w:rPr>
          <w:sz w:val="27"/>
          <w:szCs w:val="27"/>
        </w:rPr>
        <w:t>Văn phòng Bộ công bố công khai hồ sơ tự công bố của bệnh viện này với ti</w:t>
      </w:r>
      <w:r w:rsidR="005E30ED" w:rsidRPr="00CE2D4C">
        <w:rPr>
          <w:sz w:val="27"/>
          <w:szCs w:val="27"/>
        </w:rPr>
        <w:t>êu đề như sau</w:t>
      </w:r>
      <w:r w:rsidR="00577C11" w:rsidRPr="00CE2D4C">
        <w:rPr>
          <w:sz w:val="27"/>
          <w:szCs w:val="27"/>
        </w:rPr>
        <w:t>:</w:t>
      </w:r>
    </w:p>
    <w:p w:rsidR="00577C11" w:rsidRPr="00CE2D4C" w:rsidRDefault="00577C11" w:rsidP="005374D6">
      <w:pPr>
        <w:spacing w:before="60" w:line="264" w:lineRule="auto"/>
        <w:ind w:firstLine="720"/>
        <w:jc w:val="both"/>
        <w:rPr>
          <w:sz w:val="27"/>
          <w:szCs w:val="27"/>
        </w:rPr>
      </w:pPr>
      <w:r w:rsidRPr="00CE2D4C">
        <w:rPr>
          <w:sz w:val="27"/>
          <w:szCs w:val="27"/>
        </w:rPr>
        <w:t xml:space="preserve">“Bệnh viện </w:t>
      </w:r>
      <w:r w:rsidR="005466CB">
        <w:rPr>
          <w:sz w:val="27"/>
          <w:szCs w:val="27"/>
        </w:rPr>
        <w:t>Thống Nhất</w:t>
      </w:r>
      <w:r w:rsidR="00183BB1">
        <w:rPr>
          <w:sz w:val="27"/>
          <w:szCs w:val="27"/>
        </w:rPr>
        <w:t xml:space="preserve"> bổ sung nội dung</w:t>
      </w:r>
      <w:r w:rsidRPr="00CE2D4C">
        <w:rPr>
          <w:sz w:val="27"/>
          <w:szCs w:val="27"/>
        </w:rPr>
        <w:t xml:space="preserve"> công bố đáp ứng yêu cầu để tổ chức thực hành:</w:t>
      </w:r>
    </w:p>
    <w:p w:rsidR="00577C11" w:rsidRPr="00CE2D4C" w:rsidRDefault="00D62AFC" w:rsidP="005374D6">
      <w:pPr>
        <w:spacing w:before="60" w:line="264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183BB1">
        <w:rPr>
          <w:sz w:val="27"/>
          <w:szCs w:val="27"/>
        </w:rPr>
        <w:t xml:space="preserve">. Đại học: </w:t>
      </w:r>
      <w:r w:rsidR="00AD5163">
        <w:rPr>
          <w:sz w:val="27"/>
          <w:szCs w:val="27"/>
        </w:rPr>
        <w:t>Dược</w:t>
      </w:r>
      <w:r w:rsidR="00183BB1">
        <w:rPr>
          <w:sz w:val="27"/>
          <w:szCs w:val="27"/>
        </w:rPr>
        <w:t>.</w:t>
      </w:r>
    </w:p>
    <w:p w:rsidR="00E736D3" w:rsidRPr="00CE2D4C" w:rsidRDefault="00CC3BB1" w:rsidP="005374D6">
      <w:pPr>
        <w:spacing w:before="60" w:line="264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736D3" w:rsidRPr="00CE2D4C">
        <w:rPr>
          <w:sz w:val="27"/>
          <w:szCs w:val="27"/>
        </w:rPr>
        <w:t>. Tên môn thực hành, nội dung thực hành, số lượng người thực hành có thể nhận được công bố chi tiết trong hồ sơ đính kèm”.</w:t>
      </w:r>
    </w:p>
    <w:p w:rsidR="00AA2228" w:rsidRPr="00CE2D4C" w:rsidRDefault="00AA2228" w:rsidP="005374D6">
      <w:pPr>
        <w:spacing w:before="60" w:line="264" w:lineRule="auto"/>
        <w:ind w:firstLine="720"/>
        <w:jc w:val="both"/>
        <w:rPr>
          <w:sz w:val="27"/>
          <w:szCs w:val="27"/>
        </w:rPr>
      </w:pPr>
      <w:r w:rsidRPr="00CE2D4C">
        <w:rPr>
          <w:rFonts w:eastAsiaTheme="minorHAnsi"/>
          <w:sz w:val="27"/>
          <w:szCs w:val="27"/>
        </w:rPr>
        <w:t xml:space="preserve">Hồ sơ đáp ứng yêu cầu của </w:t>
      </w:r>
      <w:r w:rsidR="009339FE" w:rsidRPr="00CE2D4C">
        <w:rPr>
          <w:sz w:val="27"/>
          <w:szCs w:val="27"/>
        </w:rPr>
        <w:t xml:space="preserve">Bệnh viện </w:t>
      </w:r>
      <w:r w:rsidR="00AD5163">
        <w:rPr>
          <w:sz w:val="27"/>
          <w:szCs w:val="27"/>
        </w:rPr>
        <w:t>Thống Nhất</w:t>
      </w:r>
      <w:r w:rsidR="00410F27" w:rsidRPr="00CE2D4C">
        <w:rPr>
          <w:sz w:val="27"/>
          <w:szCs w:val="27"/>
        </w:rPr>
        <w:t xml:space="preserve"> </w:t>
      </w:r>
      <w:r w:rsidR="00533521" w:rsidRPr="00CE2D4C">
        <w:rPr>
          <w:sz w:val="27"/>
          <w:szCs w:val="27"/>
        </w:rPr>
        <w:t>được</w:t>
      </w:r>
      <w:r w:rsidRPr="00CE2D4C">
        <w:rPr>
          <w:rFonts w:eastAsiaTheme="minorHAnsi"/>
          <w:sz w:val="27"/>
          <w:szCs w:val="27"/>
        </w:rPr>
        <w:t xml:space="preserve"> gửi kèm công văn này.</w:t>
      </w:r>
      <w:bookmarkStart w:id="0" w:name="_GoBack"/>
      <w:bookmarkEnd w:id="0"/>
    </w:p>
    <w:p w:rsidR="00105610" w:rsidRPr="00CE2D4C" w:rsidRDefault="004D5F8F" w:rsidP="005374D6">
      <w:pPr>
        <w:pStyle w:val="Heading4"/>
        <w:spacing w:before="120" w:after="240" w:line="264" w:lineRule="auto"/>
        <w:rPr>
          <w:rFonts w:ascii="Times New Roman" w:hAnsi="Times New Roman"/>
          <w:sz w:val="27"/>
          <w:szCs w:val="27"/>
        </w:rPr>
      </w:pPr>
      <w:r w:rsidRPr="00CE2D4C">
        <w:rPr>
          <w:rFonts w:ascii="Times New Roman" w:hAnsi="Times New Roman"/>
          <w:sz w:val="27"/>
          <w:szCs w:val="27"/>
        </w:rPr>
        <w:t>Xin t</w:t>
      </w:r>
      <w:r w:rsidR="00105610" w:rsidRPr="00CE2D4C">
        <w:rPr>
          <w:rFonts w:ascii="Times New Roman" w:hAnsi="Times New Roman"/>
          <w:sz w:val="27"/>
          <w:szCs w:val="27"/>
        </w:rPr>
        <w:t>rân trọng</w:t>
      </w:r>
      <w:r w:rsidRPr="00CE2D4C">
        <w:rPr>
          <w:rFonts w:ascii="Times New Roman" w:hAnsi="Times New Roman"/>
          <w:sz w:val="27"/>
          <w:szCs w:val="27"/>
        </w:rPr>
        <w:t xml:space="preserve"> cảm ơn</w:t>
      </w:r>
      <w:r w:rsidR="00105610" w:rsidRPr="00CE2D4C">
        <w:rPr>
          <w:rFonts w:ascii="Times New Roman" w:hAnsi="Times New Roman"/>
          <w:sz w:val="27"/>
          <w:szCs w:val="27"/>
        </w:rPr>
        <w:t>./.</w:t>
      </w:r>
    </w:p>
    <w:tbl>
      <w:tblPr>
        <w:tblW w:w="10004" w:type="dxa"/>
        <w:tblLook w:val="0000" w:firstRow="0" w:lastRow="0" w:firstColumn="0" w:lastColumn="0" w:noHBand="0" w:noVBand="0"/>
      </w:tblPr>
      <w:tblGrid>
        <w:gridCol w:w="4518"/>
        <w:gridCol w:w="5486"/>
      </w:tblGrid>
      <w:tr w:rsidR="00105610" w:rsidRPr="00CE2D4C" w:rsidTr="00CC3BB1">
        <w:tc>
          <w:tcPr>
            <w:tcW w:w="4518" w:type="dxa"/>
          </w:tcPr>
          <w:p w:rsidR="00105610" w:rsidRPr="00CE2D4C" w:rsidRDefault="00CE20EC" w:rsidP="000600D4">
            <w:pPr>
              <w:jc w:val="both"/>
              <w:rPr>
                <w:rFonts w:ascii=".VnTime" w:hAnsi=".VnTime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</w:t>
            </w:r>
            <w:r w:rsidR="00105610" w:rsidRPr="00CE2D4C">
              <w:rPr>
                <w:rFonts w:ascii=".VnTime" w:hAnsi=".VnTime"/>
                <w:b/>
                <w:bCs/>
                <w:i/>
                <w:iCs/>
              </w:rPr>
              <w:t>:</w:t>
            </w:r>
          </w:p>
          <w:p w:rsidR="00105610" w:rsidRPr="00CE2D4C" w:rsidRDefault="00105610" w:rsidP="000600D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 w:rsidRPr="00CE2D4C">
              <w:rPr>
                <w:sz w:val="22"/>
              </w:rPr>
              <w:t>Như trên;</w:t>
            </w:r>
          </w:p>
          <w:p w:rsidR="00105610" w:rsidRPr="00CE2D4C" w:rsidRDefault="002B4231" w:rsidP="000600D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rPr>
                <w:sz w:val="22"/>
              </w:rPr>
              <w:t>Phó Cục trưởng phụ trách</w:t>
            </w:r>
            <w:r w:rsidR="005429A3" w:rsidRPr="00CE2D4C">
              <w:rPr>
                <w:sz w:val="22"/>
              </w:rPr>
              <w:t xml:space="preserve"> (</w:t>
            </w:r>
            <w:r w:rsidR="00CC6CD2">
              <w:rPr>
                <w:sz w:val="22"/>
              </w:rPr>
              <w:t>để</w:t>
            </w:r>
            <w:r w:rsidR="00CC3BB1">
              <w:rPr>
                <w:sz w:val="22"/>
              </w:rPr>
              <w:t xml:space="preserve"> </w:t>
            </w:r>
            <w:r>
              <w:rPr>
                <w:sz w:val="22"/>
              </w:rPr>
              <w:t>báo cáo</w:t>
            </w:r>
            <w:r w:rsidR="00105610" w:rsidRPr="00CE2D4C">
              <w:rPr>
                <w:sz w:val="22"/>
              </w:rPr>
              <w:t>);</w:t>
            </w:r>
          </w:p>
          <w:p w:rsidR="00105610" w:rsidRPr="00CE2D4C" w:rsidRDefault="00105610" w:rsidP="000600D4">
            <w:pPr>
              <w:jc w:val="both"/>
              <w:rPr>
                <w:rFonts w:ascii=".VnTime" w:hAnsi=".VnTime"/>
                <w:sz w:val="28"/>
              </w:rPr>
            </w:pPr>
            <w:r w:rsidRPr="00CE2D4C">
              <w:rPr>
                <w:sz w:val="22"/>
              </w:rPr>
              <w:t>-  Lưu</w:t>
            </w:r>
            <w:r w:rsidR="009259F1" w:rsidRPr="00CE2D4C">
              <w:rPr>
                <w:sz w:val="22"/>
              </w:rPr>
              <w:t>: VT, ĐT</w:t>
            </w:r>
            <w:r w:rsidRPr="00CE2D4C">
              <w:rPr>
                <w:sz w:val="22"/>
              </w:rPr>
              <w:t>.</w:t>
            </w:r>
          </w:p>
        </w:tc>
        <w:tc>
          <w:tcPr>
            <w:tcW w:w="5486" w:type="dxa"/>
          </w:tcPr>
          <w:p w:rsidR="00105610" w:rsidRPr="00CE2D4C" w:rsidRDefault="00105610" w:rsidP="000600D4">
            <w:pPr>
              <w:pStyle w:val="Heading3"/>
              <w:rPr>
                <w:rFonts w:ascii="Times New Roman" w:hAnsi="Times New Roman"/>
                <w:szCs w:val="28"/>
              </w:rPr>
            </w:pPr>
            <w:r w:rsidRPr="00CE2D4C">
              <w:rPr>
                <w:rFonts w:ascii="Times New Roman" w:hAnsi="Times New Roman"/>
                <w:szCs w:val="28"/>
              </w:rPr>
              <w:t>KT.</w:t>
            </w:r>
            <w:r w:rsidR="00410F27" w:rsidRPr="00CE2D4C">
              <w:rPr>
                <w:rFonts w:ascii="Times New Roman" w:hAnsi="Times New Roman"/>
                <w:szCs w:val="28"/>
              </w:rPr>
              <w:t xml:space="preserve"> </w:t>
            </w:r>
            <w:r w:rsidRPr="00CE2D4C">
              <w:rPr>
                <w:rFonts w:ascii="Times New Roman" w:hAnsi="Times New Roman"/>
                <w:szCs w:val="28"/>
              </w:rPr>
              <w:t>CỤC TRƯỞNG</w:t>
            </w:r>
          </w:p>
          <w:p w:rsidR="00105610" w:rsidRPr="00CE2D4C" w:rsidRDefault="00105610" w:rsidP="000600D4">
            <w:pPr>
              <w:jc w:val="center"/>
              <w:rPr>
                <w:b/>
                <w:bCs/>
                <w:sz w:val="28"/>
                <w:szCs w:val="28"/>
              </w:rPr>
            </w:pPr>
            <w:r w:rsidRPr="00CE2D4C">
              <w:rPr>
                <w:b/>
                <w:bCs/>
                <w:sz w:val="28"/>
                <w:szCs w:val="28"/>
              </w:rPr>
              <w:t>PHÓ CỤC TRƯỞNG</w:t>
            </w:r>
            <w:r w:rsidR="00CC3BB1">
              <w:rPr>
                <w:b/>
                <w:bCs/>
                <w:sz w:val="28"/>
                <w:szCs w:val="28"/>
              </w:rPr>
              <w:t xml:space="preserve"> </w:t>
            </w:r>
          </w:p>
          <w:p w:rsidR="00105610" w:rsidRPr="00CE2D4C" w:rsidRDefault="00105610" w:rsidP="000600D4">
            <w:pPr>
              <w:rPr>
                <w:b/>
                <w:bCs/>
                <w:sz w:val="28"/>
                <w:szCs w:val="28"/>
              </w:rPr>
            </w:pPr>
          </w:p>
          <w:p w:rsidR="00105610" w:rsidRPr="00CE2D4C" w:rsidRDefault="00105610" w:rsidP="000600D4">
            <w:pPr>
              <w:rPr>
                <w:b/>
                <w:bCs/>
                <w:sz w:val="28"/>
                <w:szCs w:val="28"/>
              </w:rPr>
            </w:pPr>
          </w:p>
          <w:p w:rsidR="00105610" w:rsidRDefault="00105610" w:rsidP="000600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36A4" w:rsidRPr="00CE2D4C" w:rsidRDefault="000D36A4" w:rsidP="000600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5610" w:rsidRPr="00CE2D4C" w:rsidRDefault="00105610" w:rsidP="000600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5610" w:rsidRPr="00CE2D4C" w:rsidRDefault="00105610" w:rsidP="004C3F96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 w:rsidRPr="00CE2D4C">
              <w:rPr>
                <w:rFonts w:ascii="Times New Roman" w:hAnsi="Times New Roman"/>
                <w:szCs w:val="28"/>
              </w:rPr>
              <w:t xml:space="preserve">Nguyễn </w:t>
            </w:r>
            <w:r w:rsidR="002B4231">
              <w:rPr>
                <w:rFonts w:ascii="Times New Roman" w:hAnsi="Times New Roman"/>
                <w:szCs w:val="28"/>
              </w:rPr>
              <w:t>Minh Lợi</w:t>
            </w:r>
          </w:p>
        </w:tc>
      </w:tr>
    </w:tbl>
    <w:p w:rsidR="00105610" w:rsidRPr="00CE2D4C" w:rsidRDefault="00105610" w:rsidP="009D6C79"/>
    <w:sectPr w:rsidR="00105610" w:rsidRPr="00CE2D4C" w:rsidSect="0085175B">
      <w:footerReference w:type="default" r:id="rId8"/>
      <w:pgSz w:w="11907" w:h="16840" w:code="9"/>
      <w:pgMar w:top="1134" w:right="1009" w:bottom="284" w:left="158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6F" w:rsidRDefault="00CE7E6F" w:rsidP="002E1DBA">
      <w:r>
        <w:separator/>
      </w:r>
    </w:p>
  </w:endnote>
  <w:endnote w:type="continuationSeparator" w:id="0">
    <w:p w:rsidR="00CE7E6F" w:rsidRDefault="00CE7E6F" w:rsidP="002E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98E" w:rsidRDefault="005A798E">
    <w:pPr>
      <w:pStyle w:val="Footer"/>
      <w:jc w:val="right"/>
    </w:pPr>
  </w:p>
  <w:p w:rsidR="005A798E" w:rsidRDefault="005A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6F" w:rsidRDefault="00CE7E6F" w:rsidP="002E1DBA">
      <w:r>
        <w:separator/>
      </w:r>
    </w:p>
  </w:footnote>
  <w:footnote w:type="continuationSeparator" w:id="0">
    <w:p w:rsidR="00CE7E6F" w:rsidRDefault="00CE7E6F" w:rsidP="002E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55D6"/>
    <w:multiLevelType w:val="hybridMultilevel"/>
    <w:tmpl w:val="AD2E3CBC"/>
    <w:lvl w:ilvl="0" w:tplc="45EAA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8071F"/>
    <w:multiLevelType w:val="hybridMultilevel"/>
    <w:tmpl w:val="546E5DD0"/>
    <w:lvl w:ilvl="0" w:tplc="A2147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16DBA"/>
    <w:multiLevelType w:val="hybridMultilevel"/>
    <w:tmpl w:val="E606F980"/>
    <w:lvl w:ilvl="0" w:tplc="C41AC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AF"/>
    <w:rsid w:val="000021BC"/>
    <w:rsid w:val="000035AE"/>
    <w:rsid w:val="000100CB"/>
    <w:rsid w:val="000223F2"/>
    <w:rsid w:val="00022FD8"/>
    <w:rsid w:val="000264FD"/>
    <w:rsid w:val="00026AE9"/>
    <w:rsid w:val="00036E8B"/>
    <w:rsid w:val="00042EEE"/>
    <w:rsid w:val="00051E1B"/>
    <w:rsid w:val="000578B1"/>
    <w:rsid w:val="000579EE"/>
    <w:rsid w:val="000600D4"/>
    <w:rsid w:val="000678EC"/>
    <w:rsid w:val="00070367"/>
    <w:rsid w:val="00073A8E"/>
    <w:rsid w:val="00073DCE"/>
    <w:rsid w:val="00074B68"/>
    <w:rsid w:val="0008326C"/>
    <w:rsid w:val="000864A3"/>
    <w:rsid w:val="00094790"/>
    <w:rsid w:val="000A0464"/>
    <w:rsid w:val="000B7DB6"/>
    <w:rsid w:val="000D0E59"/>
    <w:rsid w:val="000D19EE"/>
    <w:rsid w:val="000D36A4"/>
    <w:rsid w:val="000D42D4"/>
    <w:rsid w:val="000E20CF"/>
    <w:rsid w:val="000E22AB"/>
    <w:rsid w:val="000E6859"/>
    <w:rsid w:val="000F3818"/>
    <w:rsid w:val="000F6604"/>
    <w:rsid w:val="000F7A41"/>
    <w:rsid w:val="0010091F"/>
    <w:rsid w:val="00105610"/>
    <w:rsid w:val="0010725F"/>
    <w:rsid w:val="00115F18"/>
    <w:rsid w:val="0012151E"/>
    <w:rsid w:val="00121864"/>
    <w:rsid w:val="00123138"/>
    <w:rsid w:val="0012609D"/>
    <w:rsid w:val="00135EC6"/>
    <w:rsid w:val="0014797B"/>
    <w:rsid w:val="00151452"/>
    <w:rsid w:val="0015633F"/>
    <w:rsid w:val="00165626"/>
    <w:rsid w:val="00166BAF"/>
    <w:rsid w:val="0017290D"/>
    <w:rsid w:val="00173D7C"/>
    <w:rsid w:val="00182D5D"/>
    <w:rsid w:val="00183BB1"/>
    <w:rsid w:val="001866D7"/>
    <w:rsid w:val="00192798"/>
    <w:rsid w:val="00194C69"/>
    <w:rsid w:val="001A3422"/>
    <w:rsid w:val="001B15AA"/>
    <w:rsid w:val="001B182B"/>
    <w:rsid w:val="001B2709"/>
    <w:rsid w:val="001B5D86"/>
    <w:rsid w:val="001C54D9"/>
    <w:rsid w:val="001D070D"/>
    <w:rsid w:val="001D4C5F"/>
    <w:rsid w:val="001E3742"/>
    <w:rsid w:val="001F45C3"/>
    <w:rsid w:val="002017AF"/>
    <w:rsid w:val="00202307"/>
    <w:rsid w:val="00203AF8"/>
    <w:rsid w:val="00213BC5"/>
    <w:rsid w:val="00221408"/>
    <w:rsid w:val="002224C0"/>
    <w:rsid w:val="002230E1"/>
    <w:rsid w:val="002429D3"/>
    <w:rsid w:val="00243A70"/>
    <w:rsid w:val="0024540B"/>
    <w:rsid w:val="002508D8"/>
    <w:rsid w:val="00251A1E"/>
    <w:rsid w:val="002535E1"/>
    <w:rsid w:val="002575FB"/>
    <w:rsid w:val="00270F8B"/>
    <w:rsid w:val="00273D8D"/>
    <w:rsid w:val="0027649E"/>
    <w:rsid w:val="0027777C"/>
    <w:rsid w:val="00280782"/>
    <w:rsid w:val="00284BC4"/>
    <w:rsid w:val="00291F26"/>
    <w:rsid w:val="002924E6"/>
    <w:rsid w:val="002931A4"/>
    <w:rsid w:val="0029526A"/>
    <w:rsid w:val="002A6CC6"/>
    <w:rsid w:val="002A7E47"/>
    <w:rsid w:val="002B4231"/>
    <w:rsid w:val="002C6A70"/>
    <w:rsid w:val="002D2246"/>
    <w:rsid w:val="002D35FE"/>
    <w:rsid w:val="002E1DBA"/>
    <w:rsid w:val="002F51A5"/>
    <w:rsid w:val="002F63B7"/>
    <w:rsid w:val="00315952"/>
    <w:rsid w:val="00323A54"/>
    <w:rsid w:val="0032504A"/>
    <w:rsid w:val="00333FB9"/>
    <w:rsid w:val="00342184"/>
    <w:rsid w:val="0034231C"/>
    <w:rsid w:val="00360F00"/>
    <w:rsid w:val="003624F6"/>
    <w:rsid w:val="00386955"/>
    <w:rsid w:val="0039286E"/>
    <w:rsid w:val="003B0160"/>
    <w:rsid w:val="003B52D6"/>
    <w:rsid w:val="003C0188"/>
    <w:rsid w:val="003C6BB4"/>
    <w:rsid w:val="003C6CAF"/>
    <w:rsid w:val="003D17D7"/>
    <w:rsid w:val="003D2E1A"/>
    <w:rsid w:val="003E2C7F"/>
    <w:rsid w:val="003E3E93"/>
    <w:rsid w:val="003F050B"/>
    <w:rsid w:val="004018E8"/>
    <w:rsid w:val="00410F27"/>
    <w:rsid w:val="00423F6D"/>
    <w:rsid w:val="004276E8"/>
    <w:rsid w:val="00440292"/>
    <w:rsid w:val="004414CA"/>
    <w:rsid w:val="0044459D"/>
    <w:rsid w:val="0045481E"/>
    <w:rsid w:val="0047019E"/>
    <w:rsid w:val="00470DDD"/>
    <w:rsid w:val="00474C14"/>
    <w:rsid w:val="00481975"/>
    <w:rsid w:val="0048294F"/>
    <w:rsid w:val="00497C92"/>
    <w:rsid w:val="004A2C65"/>
    <w:rsid w:val="004C3F96"/>
    <w:rsid w:val="004C69BC"/>
    <w:rsid w:val="004D5F8F"/>
    <w:rsid w:val="004D7006"/>
    <w:rsid w:val="004F2BF8"/>
    <w:rsid w:val="004F5176"/>
    <w:rsid w:val="005035D0"/>
    <w:rsid w:val="00504DEF"/>
    <w:rsid w:val="0051227A"/>
    <w:rsid w:val="00516830"/>
    <w:rsid w:val="0052217B"/>
    <w:rsid w:val="00533521"/>
    <w:rsid w:val="005354AD"/>
    <w:rsid w:val="005374CB"/>
    <w:rsid w:val="005374D6"/>
    <w:rsid w:val="005429A3"/>
    <w:rsid w:val="005466CB"/>
    <w:rsid w:val="00550E1A"/>
    <w:rsid w:val="00560635"/>
    <w:rsid w:val="00563BE9"/>
    <w:rsid w:val="00566A5B"/>
    <w:rsid w:val="00567E8C"/>
    <w:rsid w:val="00577C11"/>
    <w:rsid w:val="00577EA5"/>
    <w:rsid w:val="00595005"/>
    <w:rsid w:val="005A798E"/>
    <w:rsid w:val="005B2D4C"/>
    <w:rsid w:val="005B3F42"/>
    <w:rsid w:val="005B445D"/>
    <w:rsid w:val="005B626F"/>
    <w:rsid w:val="005C631C"/>
    <w:rsid w:val="005D078C"/>
    <w:rsid w:val="005D3A19"/>
    <w:rsid w:val="005E30ED"/>
    <w:rsid w:val="005E6788"/>
    <w:rsid w:val="005F026B"/>
    <w:rsid w:val="005F378C"/>
    <w:rsid w:val="00602808"/>
    <w:rsid w:val="00615BEA"/>
    <w:rsid w:val="00623322"/>
    <w:rsid w:val="00631094"/>
    <w:rsid w:val="006375E6"/>
    <w:rsid w:val="0064542D"/>
    <w:rsid w:val="00650BAF"/>
    <w:rsid w:val="00660CC2"/>
    <w:rsid w:val="00660D94"/>
    <w:rsid w:val="00663DC2"/>
    <w:rsid w:val="00670F03"/>
    <w:rsid w:val="0067138E"/>
    <w:rsid w:val="0068231D"/>
    <w:rsid w:val="00686769"/>
    <w:rsid w:val="00687847"/>
    <w:rsid w:val="00693715"/>
    <w:rsid w:val="006972B9"/>
    <w:rsid w:val="006B2034"/>
    <w:rsid w:val="006B263E"/>
    <w:rsid w:val="006B4691"/>
    <w:rsid w:val="006B7658"/>
    <w:rsid w:val="006C4094"/>
    <w:rsid w:val="006E62DD"/>
    <w:rsid w:val="006F0ED4"/>
    <w:rsid w:val="006F45AD"/>
    <w:rsid w:val="007051FE"/>
    <w:rsid w:val="0071238D"/>
    <w:rsid w:val="00713D9C"/>
    <w:rsid w:val="00713E25"/>
    <w:rsid w:val="00716B71"/>
    <w:rsid w:val="00716E8D"/>
    <w:rsid w:val="0072047F"/>
    <w:rsid w:val="00730DC6"/>
    <w:rsid w:val="00731CCC"/>
    <w:rsid w:val="00733BFA"/>
    <w:rsid w:val="0073667D"/>
    <w:rsid w:val="0073799B"/>
    <w:rsid w:val="00742108"/>
    <w:rsid w:val="007437E0"/>
    <w:rsid w:val="00751CE0"/>
    <w:rsid w:val="0075556E"/>
    <w:rsid w:val="00762021"/>
    <w:rsid w:val="007663D1"/>
    <w:rsid w:val="00766D36"/>
    <w:rsid w:val="00793C97"/>
    <w:rsid w:val="0079730A"/>
    <w:rsid w:val="007A7BA0"/>
    <w:rsid w:val="007B404A"/>
    <w:rsid w:val="007B46BF"/>
    <w:rsid w:val="007B48A0"/>
    <w:rsid w:val="007D4CD3"/>
    <w:rsid w:val="007E01DA"/>
    <w:rsid w:val="007E0F65"/>
    <w:rsid w:val="007E5EED"/>
    <w:rsid w:val="007F53DE"/>
    <w:rsid w:val="008000E2"/>
    <w:rsid w:val="00806A58"/>
    <w:rsid w:val="008115E7"/>
    <w:rsid w:val="0081370B"/>
    <w:rsid w:val="008143F8"/>
    <w:rsid w:val="00820DB5"/>
    <w:rsid w:val="0082414C"/>
    <w:rsid w:val="00842477"/>
    <w:rsid w:val="008455F4"/>
    <w:rsid w:val="0085175B"/>
    <w:rsid w:val="0085428F"/>
    <w:rsid w:val="00860FCD"/>
    <w:rsid w:val="00862ECA"/>
    <w:rsid w:val="00867B4E"/>
    <w:rsid w:val="00870609"/>
    <w:rsid w:val="008718D4"/>
    <w:rsid w:val="008769DC"/>
    <w:rsid w:val="0088111D"/>
    <w:rsid w:val="00895450"/>
    <w:rsid w:val="008A211A"/>
    <w:rsid w:val="008A2948"/>
    <w:rsid w:val="008A4C07"/>
    <w:rsid w:val="008A52E5"/>
    <w:rsid w:val="008A5B41"/>
    <w:rsid w:val="008A5EA5"/>
    <w:rsid w:val="008A7BCE"/>
    <w:rsid w:val="008B14AD"/>
    <w:rsid w:val="008C0340"/>
    <w:rsid w:val="008D7BF0"/>
    <w:rsid w:val="008E00FB"/>
    <w:rsid w:val="008E370B"/>
    <w:rsid w:val="008F1E9B"/>
    <w:rsid w:val="00900D77"/>
    <w:rsid w:val="00900E42"/>
    <w:rsid w:val="009021D2"/>
    <w:rsid w:val="00917119"/>
    <w:rsid w:val="00920A94"/>
    <w:rsid w:val="009213B3"/>
    <w:rsid w:val="00922310"/>
    <w:rsid w:val="009259F1"/>
    <w:rsid w:val="009339FE"/>
    <w:rsid w:val="00947EA5"/>
    <w:rsid w:val="00950A7A"/>
    <w:rsid w:val="00960FF3"/>
    <w:rsid w:val="00963D12"/>
    <w:rsid w:val="00965AC4"/>
    <w:rsid w:val="0098264B"/>
    <w:rsid w:val="0098539F"/>
    <w:rsid w:val="00991E02"/>
    <w:rsid w:val="00992051"/>
    <w:rsid w:val="00997F41"/>
    <w:rsid w:val="009A0F79"/>
    <w:rsid w:val="009A38C8"/>
    <w:rsid w:val="009A56C9"/>
    <w:rsid w:val="009B3733"/>
    <w:rsid w:val="009B3993"/>
    <w:rsid w:val="009C2D21"/>
    <w:rsid w:val="009C4510"/>
    <w:rsid w:val="009D0A6A"/>
    <w:rsid w:val="009D46DC"/>
    <w:rsid w:val="009D6C79"/>
    <w:rsid w:val="009E06C3"/>
    <w:rsid w:val="00A04129"/>
    <w:rsid w:val="00A04145"/>
    <w:rsid w:val="00A12DB8"/>
    <w:rsid w:val="00A42443"/>
    <w:rsid w:val="00A5074B"/>
    <w:rsid w:val="00A53464"/>
    <w:rsid w:val="00A63474"/>
    <w:rsid w:val="00A64FD0"/>
    <w:rsid w:val="00A723AD"/>
    <w:rsid w:val="00A771D7"/>
    <w:rsid w:val="00A83472"/>
    <w:rsid w:val="00A932CD"/>
    <w:rsid w:val="00A941E4"/>
    <w:rsid w:val="00AA2228"/>
    <w:rsid w:val="00AA25C6"/>
    <w:rsid w:val="00AB359B"/>
    <w:rsid w:val="00AD2464"/>
    <w:rsid w:val="00AD5163"/>
    <w:rsid w:val="00AD67FE"/>
    <w:rsid w:val="00AE5048"/>
    <w:rsid w:val="00AE7243"/>
    <w:rsid w:val="00AF026D"/>
    <w:rsid w:val="00AF0CA4"/>
    <w:rsid w:val="00B0292E"/>
    <w:rsid w:val="00B045D8"/>
    <w:rsid w:val="00B07D61"/>
    <w:rsid w:val="00B20F8D"/>
    <w:rsid w:val="00B258B6"/>
    <w:rsid w:val="00B3346C"/>
    <w:rsid w:val="00B36AE8"/>
    <w:rsid w:val="00B4208D"/>
    <w:rsid w:val="00B6643C"/>
    <w:rsid w:val="00B711F7"/>
    <w:rsid w:val="00BA6CE4"/>
    <w:rsid w:val="00BB0621"/>
    <w:rsid w:val="00BB243D"/>
    <w:rsid w:val="00BB3C42"/>
    <w:rsid w:val="00BB7B61"/>
    <w:rsid w:val="00BD4F19"/>
    <w:rsid w:val="00BE4AA6"/>
    <w:rsid w:val="00BE6779"/>
    <w:rsid w:val="00BF4A8E"/>
    <w:rsid w:val="00C07EF9"/>
    <w:rsid w:val="00C16680"/>
    <w:rsid w:val="00C3289C"/>
    <w:rsid w:val="00C373B8"/>
    <w:rsid w:val="00C4209C"/>
    <w:rsid w:val="00C470E4"/>
    <w:rsid w:val="00C51E87"/>
    <w:rsid w:val="00C55A22"/>
    <w:rsid w:val="00C60502"/>
    <w:rsid w:val="00C61C80"/>
    <w:rsid w:val="00C77A18"/>
    <w:rsid w:val="00C8458A"/>
    <w:rsid w:val="00C85EE3"/>
    <w:rsid w:val="00C86824"/>
    <w:rsid w:val="00CB2425"/>
    <w:rsid w:val="00CC0179"/>
    <w:rsid w:val="00CC3BB1"/>
    <w:rsid w:val="00CC6CD2"/>
    <w:rsid w:val="00CD047D"/>
    <w:rsid w:val="00CD1F19"/>
    <w:rsid w:val="00CD2EB9"/>
    <w:rsid w:val="00CD3224"/>
    <w:rsid w:val="00CE20EC"/>
    <w:rsid w:val="00CE2D4C"/>
    <w:rsid w:val="00CE43E2"/>
    <w:rsid w:val="00CE7E6F"/>
    <w:rsid w:val="00CF14F3"/>
    <w:rsid w:val="00CF5204"/>
    <w:rsid w:val="00CF59EB"/>
    <w:rsid w:val="00CF5A19"/>
    <w:rsid w:val="00D0260F"/>
    <w:rsid w:val="00D03FD5"/>
    <w:rsid w:val="00D1054E"/>
    <w:rsid w:val="00D25EAD"/>
    <w:rsid w:val="00D2785D"/>
    <w:rsid w:val="00D33BA9"/>
    <w:rsid w:val="00D362A9"/>
    <w:rsid w:val="00D46907"/>
    <w:rsid w:val="00D51216"/>
    <w:rsid w:val="00D51B64"/>
    <w:rsid w:val="00D534AC"/>
    <w:rsid w:val="00D62AFC"/>
    <w:rsid w:val="00D67B7D"/>
    <w:rsid w:val="00D717B9"/>
    <w:rsid w:val="00D7476F"/>
    <w:rsid w:val="00D76A44"/>
    <w:rsid w:val="00D810CC"/>
    <w:rsid w:val="00D85C54"/>
    <w:rsid w:val="00D86349"/>
    <w:rsid w:val="00D91193"/>
    <w:rsid w:val="00D91B44"/>
    <w:rsid w:val="00D95C99"/>
    <w:rsid w:val="00D97FBD"/>
    <w:rsid w:val="00DA0701"/>
    <w:rsid w:val="00DA0DA3"/>
    <w:rsid w:val="00DA1EA1"/>
    <w:rsid w:val="00DB4B6D"/>
    <w:rsid w:val="00DC2B41"/>
    <w:rsid w:val="00DD737B"/>
    <w:rsid w:val="00DD7DE1"/>
    <w:rsid w:val="00DE58EC"/>
    <w:rsid w:val="00DE7DB8"/>
    <w:rsid w:val="00DF2DF4"/>
    <w:rsid w:val="00DF6E4C"/>
    <w:rsid w:val="00E0065B"/>
    <w:rsid w:val="00E011C6"/>
    <w:rsid w:val="00E13BE1"/>
    <w:rsid w:val="00E20008"/>
    <w:rsid w:val="00E359A3"/>
    <w:rsid w:val="00E37676"/>
    <w:rsid w:val="00E51008"/>
    <w:rsid w:val="00E53DC6"/>
    <w:rsid w:val="00E62DB0"/>
    <w:rsid w:val="00E70766"/>
    <w:rsid w:val="00E736D3"/>
    <w:rsid w:val="00E75733"/>
    <w:rsid w:val="00E77A27"/>
    <w:rsid w:val="00EC1270"/>
    <w:rsid w:val="00EC602B"/>
    <w:rsid w:val="00ED23BF"/>
    <w:rsid w:val="00EE479A"/>
    <w:rsid w:val="00EF29F3"/>
    <w:rsid w:val="00F0309F"/>
    <w:rsid w:val="00F16634"/>
    <w:rsid w:val="00F25587"/>
    <w:rsid w:val="00F44CF8"/>
    <w:rsid w:val="00F516E8"/>
    <w:rsid w:val="00F53F59"/>
    <w:rsid w:val="00F609B7"/>
    <w:rsid w:val="00F7533B"/>
    <w:rsid w:val="00F81ED7"/>
    <w:rsid w:val="00F860EF"/>
    <w:rsid w:val="00F87BFB"/>
    <w:rsid w:val="00F91163"/>
    <w:rsid w:val="00F9444A"/>
    <w:rsid w:val="00F96492"/>
    <w:rsid w:val="00F97203"/>
    <w:rsid w:val="00FA7B79"/>
    <w:rsid w:val="00FB4828"/>
    <w:rsid w:val="00FB492C"/>
    <w:rsid w:val="00FD1863"/>
    <w:rsid w:val="00FD1FD1"/>
    <w:rsid w:val="00FD2406"/>
    <w:rsid w:val="00FE020C"/>
    <w:rsid w:val="00FF3D15"/>
    <w:rsid w:val="00FF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1" type="connector" idref="#AutoShape 10"/>
        <o:r id="V:Rule2" type="connector" idref="#AutoShape 11"/>
      </o:rules>
    </o:shapelayout>
  </w:shapeDefaults>
  <w:decimalSymbol w:val="."/>
  <w:listSeparator w:val=","/>
  <w14:docId w14:val="327A1DC7"/>
  <w15:docId w15:val="{40B77EA9-32F8-417B-9BF9-7745D012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17AF"/>
    <w:pPr>
      <w:keepNext/>
      <w:jc w:val="center"/>
      <w:outlineLvl w:val="0"/>
    </w:pPr>
    <w:rPr>
      <w:rFonts w:ascii=".VnTimeH" w:hAnsi=".VnTimeH"/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2017AF"/>
    <w:pPr>
      <w:keepNext/>
      <w:jc w:val="center"/>
      <w:outlineLvl w:val="2"/>
    </w:pPr>
    <w:rPr>
      <w:rFonts w:ascii=".VnTime" w:hAnsi=".VnTime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2017AF"/>
    <w:pPr>
      <w:keepNext/>
      <w:spacing w:before="240" w:after="60" w:line="360" w:lineRule="exact"/>
      <w:ind w:firstLine="7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link w:val="Heading5Char"/>
    <w:qFormat/>
    <w:rsid w:val="002017AF"/>
    <w:pPr>
      <w:keepNext/>
      <w:spacing w:before="60" w:after="60" w:line="360" w:lineRule="exact"/>
      <w:ind w:left="1440" w:firstLine="720"/>
      <w:outlineLvl w:val="4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7AF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2017AF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017AF"/>
    <w:rPr>
      <w:rFonts w:ascii=".VnTime" w:eastAsia="Times New Roman" w:hAnsi=".VnTime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2017AF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03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D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F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3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3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CF38-A312-4E4A-854D-27276A83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</dc:creator>
  <cp:lastModifiedBy>Admin</cp:lastModifiedBy>
  <cp:revision>46</cp:revision>
  <cp:lastPrinted>2019-04-18T09:58:00Z</cp:lastPrinted>
  <dcterms:created xsi:type="dcterms:W3CDTF">2018-11-04T04:43:00Z</dcterms:created>
  <dcterms:modified xsi:type="dcterms:W3CDTF">2019-09-04T02:24:00Z</dcterms:modified>
</cp:coreProperties>
</file>